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E9" w:rsidRPr="00FC146D" w:rsidRDefault="007642E9" w:rsidP="00FA03A8">
      <w:pPr>
        <w:jc w:val="right"/>
        <w:rPr>
          <w:sz w:val="20"/>
          <w:szCs w:val="20"/>
        </w:rPr>
      </w:pPr>
      <w:r w:rsidRPr="00FC146D">
        <w:rPr>
          <w:sz w:val="20"/>
          <w:szCs w:val="20"/>
        </w:rPr>
        <w:t>Załącznik nr 1 do zarządzenia nr 12 /2012</w:t>
      </w:r>
    </w:p>
    <w:p w:rsidR="007642E9" w:rsidRPr="00FC146D" w:rsidRDefault="007642E9" w:rsidP="00FA03A8">
      <w:pPr>
        <w:jc w:val="center"/>
        <w:rPr>
          <w:sz w:val="20"/>
          <w:szCs w:val="20"/>
        </w:rPr>
      </w:pPr>
      <w:r w:rsidRPr="00FC146D">
        <w:rPr>
          <w:sz w:val="20"/>
          <w:szCs w:val="20"/>
        </w:rPr>
        <w:t>KARTA PRZEDMIOTU</w:t>
      </w:r>
    </w:p>
    <w:p w:rsidR="007642E9" w:rsidRPr="00FC146D" w:rsidRDefault="007642E9" w:rsidP="00FA03A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3"/>
      </w:tblGrid>
      <w:tr w:rsidR="007642E9" w:rsidRPr="00FC146D" w:rsidTr="00EE0872">
        <w:tc>
          <w:tcPr>
            <w:tcW w:w="2215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7642E9" w:rsidRPr="00983D93" w:rsidRDefault="007642E9" w:rsidP="00D1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12.6-</w:t>
            </w:r>
            <w:r w:rsidR="00D125EC">
              <w:rPr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sz w:val="20"/>
                <w:szCs w:val="20"/>
              </w:rPr>
              <w:t>POŁ-D5.4 TB</w:t>
            </w:r>
          </w:p>
        </w:tc>
      </w:tr>
      <w:tr w:rsidR="007642E9" w:rsidRPr="00FC146D" w:rsidTr="00EE0872">
        <w:tc>
          <w:tcPr>
            <w:tcW w:w="2215" w:type="dxa"/>
            <w:vMerge w:val="restart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0" w:type="dxa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</w:tcPr>
          <w:p w:rsidR="007642E9" w:rsidRPr="00BF7E9F" w:rsidRDefault="007642E9" w:rsidP="00EE0872">
            <w:pPr>
              <w:jc w:val="center"/>
              <w:rPr>
                <w:sz w:val="20"/>
                <w:szCs w:val="20"/>
              </w:rPr>
            </w:pPr>
            <w:r w:rsidRPr="00BF7E9F">
              <w:rPr>
                <w:b/>
                <w:sz w:val="20"/>
                <w:szCs w:val="20"/>
              </w:rPr>
              <w:t>Zastosowanie badania ultrasonograficznego w diagnostyce podstawowych schorzeń narządów jamy brzusznej</w:t>
            </w:r>
          </w:p>
        </w:tc>
      </w:tr>
      <w:tr w:rsidR="007642E9" w:rsidRPr="00D125EC" w:rsidTr="00EE0872">
        <w:tc>
          <w:tcPr>
            <w:tcW w:w="0" w:type="auto"/>
            <w:vMerge/>
            <w:vAlign w:val="center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</w:tcPr>
          <w:p w:rsidR="007642E9" w:rsidRPr="00BF7E9F" w:rsidRDefault="009B5D78" w:rsidP="00EE0872">
            <w:pPr>
              <w:jc w:val="center"/>
              <w:rPr>
                <w:sz w:val="20"/>
                <w:szCs w:val="20"/>
                <w:lang w:val="en-US"/>
              </w:rPr>
            </w:pPr>
            <w:r w:rsidRPr="00BF7E9F">
              <w:rPr>
                <w:sz w:val="20"/>
                <w:szCs w:val="20"/>
                <w:lang w:val="en-US"/>
              </w:rPr>
              <w:t>THE USE OF ULTRASOUND IN THE DIAGNOSIS OF PRIMARY ABDOMINAL DISORDERS</w:t>
            </w:r>
          </w:p>
        </w:tc>
      </w:tr>
    </w:tbl>
    <w:p w:rsidR="007642E9" w:rsidRPr="00BF7E9F" w:rsidRDefault="007642E9" w:rsidP="00FA03A8">
      <w:pPr>
        <w:rPr>
          <w:sz w:val="20"/>
          <w:szCs w:val="20"/>
          <w:lang w:val="en-US"/>
        </w:rPr>
      </w:pPr>
    </w:p>
    <w:p w:rsidR="007642E9" w:rsidRPr="00FC146D" w:rsidRDefault="007642E9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USYTUOWANIE PRZEDMIOTU W SYSTEMIE STUDIÓW</w:t>
      </w:r>
    </w:p>
    <w:p w:rsidR="007642E9" w:rsidRPr="00FC146D" w:rsidRDefault="007642E9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7642E9" w:rsidRPr="00FC146D" w:rsidTr="00EE0872">
        <w:tc>
          <w:tcPr>
            <w:tcW w:w="460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Położnictwo</w:t>
            </w:r>
          </w:p>
        </w:tc>
      </w:tr>
      <w:tr w:rsidR="007642E9" w:rsidRPr="00FC146D" w:rsidTr="00EE0872">
        <w:tc>
          <w:tcPr>
            <w:tcW w:w="460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</w:tr>
      <w:tr w:rsidR="007642E9" w:rsidRPr="00FC146D" w:rsidTr="00EE0872">
        <w:tc>
          <w:tcPr>
            <w:tcW w:w="460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II stopień</w:t>
            </w:r>
          </w:p>
        </w:tc>
      </w:tr>
      <w:tr w:rsidR="007642E9" w:rsidRPr="00FC146D" w:rsidTr="00EE0872">
        <w:tc>
          <w:tcPr>
            <w:tcW w:w="460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Praktyczny</w:t>
            </w:r>
          </w:p>
        </w:tc>
      </w:tr>
      <w:tr w:rsidR="007642E9" w:rsidRPr="00FC146D" w:rsidTr="00EE0872">
        <w:tc>
          <w:tcPr>
            <w:tcW w:w="460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1.5. Specjalność</w:t>
            </w:r>
          </w:p>
        </w:tc>
        <w:tc>
          <w:tcPr>
            <w:tcW w:w="460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brak</w:t>
            </w:r>
          </w:p>
        </w:tc>
      </w:tr>
      <w:tr w:rsidR="007642E9" w:rsidRPr="00FC146D" w:rsidTr="00EE0872">
        <w:tc>
          <w:tcPr>
            <w:tcW w:w="460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1.6. Jednostka prowadząca przedmiot</w:t>
            </w:r>
          </w:p>
        </w:tc>
        <w:tc>
          <w:tcPr>
            <w:tcW w:w="460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Instytut Pielęgniarstwa i Położnictwa</w:t>
            </w:r>
          </w:p>
        </w:tc>
      </w:tr>
      <w:tr w:rsidR="007642E9" w:rsidRPr="00FC146D" w:rsidTr="00EE0872">
        <w:tc>
          <w:tcPr>
            <w:tcW w:w="460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1.8. Osoba odpowiedzialna za przedmiot</w:t>
            </w:r>
          </w:p>
        </w:tc>
        <w:tc>
          <w:tcPr>
            <w:tcW w:w="460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C146D">
              <w:rPr>
                <w:sz w:val="20"/>
                <w:szCs w:val="20"/>
              </w:rPr>
              <w:t xml:space="preserve">r n. med. </w:t>
            </w:r>
            <w:r>
              <w:rPr>
                <w:sz w:val="20"/>
                <w:szCs w:val="20"/>
              </w:rPr>
              <w:t xml:space="preserve">Jarosław </w:t>
            </w:r>
            <w:proofErr w:type="spellStart"/>
            <w:r>
              <w:rPr>
                <w:sz w:val="20"/>
                <w:szCs w:val="20"/>
              </w:rPr>
              <w:t>Matykiewicz</w:t>
            </w:r>
            <w:proofErr w:type="spellEnd"/>
          </w:p>
        </w:tc>
      </w:tr>
      <w:tr w:rsidR="007642E9" w:rsidRPr="00FC146D" w:rsidTr="00EE0872">
        <w:tc>
          <w:tcPr>
            <w:tcW w:w="460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1.9. Kontakt</w:t>
            </w:r>
          </w:p>
        </w:tc>
        <w:tc>
          <w:tcPr>
            <w:tcW w:w="460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 harmonogramu konsultacji</w:t>
            </w:r>
          </w:p>
        </w:tc>
      </w:tr>
    </w:tbl>
    <w:p w:rsidR="007642E9" w:rsidRPr="00FC146D" w:rsidRDefault="007642E9" w:rsidP="00FA03A8">
      <w:pPr>
        <w:rPr>
          <w:sz w:val="20"/>
          <w:szCs w:val="20"/>
        </w:rPr>
      </w:pPr>
    </w:p>
    <w:p w:rsidR="007642E9" w:rsidRPr="00FC146D" w:rsidRDefault="007642E9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OGÓLNA CHARAKTERYSTYKA PRZEDMIOTU</w:t>
      </w:r>
    </w:p>
    <w:p w:rsidR="007642E9" w:rsidRPr="00FC146D" w:rsidRDefault="007642E9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7642E9" w:rsidRPr="00FC146D" w:rsidTr="00EE0872">
        <w:tc>
          <w:tcPr>
            <w:tcW w:w="5211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2.1. Przynależność do modułu</w:t>
            </w:r>
          </w:p>
        </w:tc>
        <w:tc>
          <w:tcPr>
            <w:tcW w:w="4001" w:type="dxa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Diagnostyka ultrasonograficzna w Położnictwie i ginekologii</w:t>
            </w:r>
          </w:p>
        </w:tc>
      </w:tr>
      <w:tr w:rsidR="007642E9" w:rsidRPr="00FC146D" w:rsidTr="00EE0872">
        <w:tc>
          <w:tcPr>
            <w:tcW w:w="5211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2.2. Status przedmiotu</w:t>
            </w:r>
          </w:p>
        </w:tc>
        <w:tc>
          <w:tcPr>
            <w:tcW w:w="4001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OBOWIĄZKOWY</w:t>
            </w:r>
          </w:p>
        </w:tc>
      </w:tr>
      <w:tr w:rsidR="007642E9" w:rsidRPr="00FC146D" w:rsidTr="00EE0872">
        <w:tc>
          <w:tcPr>
            <w:tcW w:w="5211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2.3. Język wykładowy</w:t>
            </w:r>
          </w:p>
        </w:tc>
        <w:tc>
          <w:tcPr>
            <w:tcW w:w="4001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</w:t>
            </w:r>
          </w:p>
        </w:tc>
      </w:tr>
      <w:tr w:rsidR="007642E9" w:rsidRPr="00FC146D" w:rsidTr="00EE0872">
        <w:tc>
          <w:tcPr>
            <w:tcW w:w="5211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001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I, III</w:t>
            </w:r>
          </w:p>
        </w:tc>
      </w:tr>
      <w:tr w:rsidR="007642E9" w:rsidRPr="00FC146D" w:rsidTr="00EE0872">
        <w:tc>
          <w:tcPr>
            <w:tcW w:w="5211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2.5. Wymagania wstępne</w:t>
            </w:r>
          </w:p>
        </w:tc>
        <w:tc>
          <w:tcPr>
            <w:tcW w:w="4001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Znajomość anatomii </w:t>
            </w:r>
            <w:r>
              <w:rPr>
                <w:sz w:val="20"/>
                <w:szCs w:val="20"/>
              </w:rPr>
              <w:t>jamy brzusznej</w:t>
            </w:r>
          </w:p>
        </w:tc>
      </w:tr>
    </w:tbl>
    <w:p w:rsidR="007642E9" w:rsidRPr="00FC146D" w:rsidRDefault="007642E9" w:rsidP="00FA03A8">
      <w:pPr>
        <w:tabs>
          <w:tab w:val="left" w:pos="6240"/>
        </w:tabs>
        <w:rPr>
          <w:sz w:val="20"/>
          <w:szCs w:val="20"/>
        </w:rPr>
      </w:pPr>
    </w:p>
    <w:p w:rsidR="007642E9" w:rsidRPr="00FC146D" w:rsidRDefault="007642E9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FORMY, SPOSOBY I  METODY PROWADZENIA ZAJĘĆ</w:t>
      </w:r>
    </w:p>
    <w:p w:rsidR="007642E9" w:rsidRPr="00FC146D" w:rsidRDefault="007642E9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5996"/>
      </w:tblGrid>
      <w:tr w:rsidR="007642E9" w:rsidRPr="00FC146D" w:rsidTr="00EE0872">
        <w:tc>
          <w:tcPr>
            <w:tcW w:w="3292" w:type="dxa"/>
            <w:gridSpan w:val="2"/>
          </w:tcPr>
          <w:p w:rsidR="007642E9" w:rsidRPr="00FC146D" w:rsidRDefault="007642E9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Formy zajęć</w:t>
            </w:r>
          </w:p>
        </w:tc>
        <w:tc>
          <w:tcPr>
            <w:tcW w:w="5996" w:type="dxa"/>
          </w:tcPr>
          <w:p w:rsidR="007642E9" w:rsidRPr="00FC146D" w:rsidRDefault="007642E9" w:rsidP="0083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-10godz., Godziny </w:t>
            </w:r>
            <w:proofErr w:type="spellStart"/>
            <w:r>
              <w:rPr>
                <w:sz w:val="20"/>
                <w:szCs w:val="20"/>
              </w:rPr>
              <w:t>niekontaktowe</w:t>
            </w:r>
            <w:proofErr w:type="spellEnd"/>
            <w:r>
              <w:rPr>
                <w:sz w:val="20"/>
                <w:szCs w:val="20"/>
              </w:rPr>
              <w:t xml:space="preserve"> 15, zajęcia praktyczne 20</w:t>
            </w:r>
          </w:p>
        </w:tc>
      </w:tr>
      <w:tr w:rsidR="007642E9" w:rsidRPr="00FC146D" w:rsidTr="00EE0872">
        <w:tc>
          <w:tcPr>
            <w:tcW w:w="3292" w:type="dxa"/>
            <w:gridSpan w:val="2"/>
          </w:tcPr>
          <w:p w:rsidR="007642E9" w:rsidRPr="00FC146D" w:rsidRDefault="007642E9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Sale wykładowe wydziału</w:t>
            </w:r>
            <w:r>
              <w:rPr>
                <w:b/>
                <w:color w:val="000000"/>
                <w:sz w:val="20"/>
                <w:szCs w:val="20"/>
              </w:rPr>
              <w:t>, pracownia USG</w:t>
            </w:r>
          </w:p>
        </w:tc>
      </w:tr>
      <w:tr w:rsidR="007642E9" w:rsidRPr="00FC146D" w:rsidTr="00EE0872">
        <w:tc>
          <w:tcPr>
            <w:tcW w:w="3292" w:type="dxa"/>
            <w:gridSpan w:val="2"/>
          </w:tcPr>
          <w:p w:rsidR="007642E9" w:rsidRPr="00FC146D" w:rsidRDefault="007642E9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. z oceną/ </w:t>
            </w: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pisemne, zaliczenie praktyczne</w:t>
            </w:r>
          </w:p>
        </w:tc>
      </w:tr>
      <w:tr w:rsidR="007642E9" w:rsidRPr="00FC146D" w:rsidTr="00EE0872">
        <w:tc>
          <w:tcPr>
            <w:tcW w:w="3292" w:type="dxa"/>
            <w:gridSpan w:val="2"/>
          </w:tcPr>
          <w:p w:rsidR="007642E9" w:rsidRPr="00FC146D" w:rsidRDefault="007642E9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dydaktyczne</w:t>
            </w:r>
          </w:p>
        </w:tc>
        <w:tc>
          <w:tcPr>
            <w:tcW w:w="5996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Wykład konwencjonalny, wykład konwersatoryjny, dyskusja</w:t>
            </w:r>
            <w:r>
              <w:rPr>
                <w:sz w:val="20"/>
                <w:szCs w:val="20"/>
              </w:rPr>
              <w:t>, studium przypadku</w:t>
            </w:r>
          </w:p>
        </w:tc>
      </w:tr>
      <w:tr w:rsidR="007642E9" w:rsidRPr="00FC146D" w:rsidTr="00EE0872">
        <w:tc>
          <w:tcPr>
            <w:tcW w:w="1526" w:type="dxa"/>
            <w:vMerge w:val="restart"/>
          </w:tcPr>
          <w:p w:rsidR="007642E9" w:rsidRPr="00FC146D" w:rsidRDefault="007642E9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7642E9" w:rsidRPr="00FC146D" w:rsidRDefault="007642E9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podstawowa</w:t>
            </w:r>
          </w:p>
        </w:tc>
        <w:tc>
          <w:tcPr>
            <w:tcW w:w="5996" w:type="dxa"/>
          </w:tcPr>
          <w:p w:rsidR="007642E9" w:rsidRPr="00ED21D1" w:rsidRDefault="007642E9" w:rsidP="00ED21D1">
            <w:pPr>
              <w:tabs>
                <w:tab w:val="num" w:pos="397"/>
              </w:tabs>
              <w:jc w:val="both"/>
            </w:pPr>
            <w:r>
              <w:rPr>
                <w:sz w:val="22"/>
                <w:szCs w:val="22"/>
              </w:rPr>
              <w:t>1</w:t>
            </w:r>
            <w:r w:rsidRPr="00ED21D1">
              <w:rPr>
                <w:sz w:val="22"/>
                <w:szCs w:val="22"/>
              </w:rPr>
              <w:t xml:space="preserve">. Dmoch – </w:t>
            </w:r>
            <w:proofErr w:type="spellStart"/>
            <w:r w:rsidRPr="00ED21D1">
              <w:rPr>
                <w:sz w:val="22"/>
                <w:szCs w:val="22"/>
              </w:rPr>
              <w:t>Gajzlerska</w:t>
            </w:r>
            <w:proofErr w:type="spellEnd"/>
            <w:r w:rsidRPr="00ED21D1">
              <w:rPr>
                <w:sz w:val="22"/>
                <w:szCs w:val="22"/>
              </w:rPr>
              <w:t xml:space="preserve"> E.  USG dla położnych. Wyd. PZWL Warszawa 2014</w:t>
            </w:r>
          </w:p>
        </w:tc>
      </w:tr>
      <w:tr w:rsidR="007642E9" w:rsidRPr="00FC146D" w:rsidTr="00EE0872">
        <w:tc>
          <w:tcPr>
            <w:tcW w:w="1526" w:type="dxa"/>
            <w:vMerge/>
            <w:vAlign w:val="center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7642E9" w:rsidRPr="00FC146D" w:rsidRDefault="007642E9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uzupełniająca</w:t>
            </w:r>
          </w:p>
        </w:tc>
        <w:tc>
          <w:tcPr>
            <w:tcW w:w="5996" w:type="dxa"/>
          </w:tcPr>
          <w:p w:rsidR="007642E9" w:rsidRPr="00ED21D1" w:rsidRDefault="007642E9" w:rsidP="00EE0872">
            <w:r w:rsidRPr="00ED21D1">
              <w:rPr>
                <w:sz w:val="22"/>
                <w:szCs w:val="22"/>
              </w:rPr>
              <w:t xml:space="preserve">1. Zalewski J., Floriański J (red. wyd. polskiego). Diagnostyka ultrasonograficzna w ginekologii i położnictwie. Tom I </w:t>
            </w:r>
            <w:proofErr w:type="spellStart"/>
            <w:r w:rsidRPr="00ED21D1">
              <w:rPr>
                <w:sz w:val="22"/>
                <w:szCs w:val="22"/>
              </w:rPr>
              <w:t>i</w:t>
            </w:r>
            <w:proofErr w:type="spellEnd"/>
            <w:r w:rsidRPr="00ED21D1">
              <w:rPr>
                <w:sz w:val="22"/>
                <w:szCs w:val="22"/>
              </w:rPr>
              <w:t xml:space="preserve"> II. Wyd. Urban &amp; Partner. Wrocław 1999</w:t>
            </w:r>
          </w:p>
        </w:tc>
      </w:tr>
    </w:tbl>
    <w:p w:rsidR="007642E9" w:rsidRPr="00FC146D" w:rsidRDefault="007642E9" w:rsidP="00FA03A8">
      <w:pPr>
        <w:rPr>
          <w:sz w:val="20"/>
          <w:szCs w:val="20"/>
        </w:rPr>
      </w:pPr>
    </w:p>
    <w:p w:rsidR="007642E9" w:rsidRPr="00FC146D" w:rsidRDefault="007642E9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CELE, TREŚCI I EFEKTY KSZTAŁCENIA</w:t>
      </w:r>
    </w:p>
    <w:p w:rsidR="007642E9" w:rsidRPr="00FC146D" w:rsidRDefault="007642E9" w:rsidP="00FA03A8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642E9" w:rsidRPr="00FC146D" w:rsidTr="00FC146D">
        <w:trPr>
          <w:trHeight w:val="1261"/>
        </w:trPr>
        <w:tc>
          <w:tcPr>
            <w:tcW w:w="9214" w:type="dxa"/>
            <w:shd w:val="clear" w:color="auto" w:fill="FFFFFF"/>
          </w:tcPr>
          <w:p w:rsidR="007642E9" w:rsidRPr="00FC146D" w:rsidRDefault="007642E9" w:rsidP="00EE0525">
            <w:pPr>
              <w:rPr>
                <w:sz w:val="20"/>
                <w:szCs w:val="20"/>
              </w:rPr>
            </w:pPr>
          </w:p>
          <w:p w:rsidR="007642E9" w:rsidRPr="00AF078D" w:rsidRDefault="007642E9" w:rsidP="00ED21D1">
            <w:pPr>
              <w:numPr>
                <w:ilvl w:val="1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Cele przedmiotu</w:t>
            </w:r>
          </w:p>
          <w:p w:rsidR="007642E9" w:rsidRPr="00BE2894" w:rsidRDefault="007642E9" w:rsidP="00280D77">
            <w:pPr>
              <w:jc w:val="both"/>
            </w:pPr>
            <w:r>
              <w:t>C-1.</w:t>
            </w:r>
            <w:r w:rsidRPr="000274E4">
              <w:t xml:space="preserve"> </w:t>
            </w:r>
            <w:r w:rsidRPr="00BE2894">
              <w:t>Przygotowanie położnej do prowadzenia wstępnej przesiewowej diagnostyki ultrasonograficznej podstawowych schorzeń narządów jamy brzusznej.</w:t>
            </w:r>
          </w:p>
          <w:p w:rsidR="007642E9" w:rsidRPr="000274E4" w:rsidRDefault="007642E9" w:rsidP="000D6F64">
            <w:pPr>
              <w:jc w:val="both"/>
            </w:pPr>
          </w:p>
          <w:p w:rsidR="007642E9" w:rsidRPr="00280D77" w:rsidRDefault="007642E9" w:rsidP="00280D77">
            <w:r>
              <w:t xml:space="preserve"> C-2. </w:t>
            </w:r>
            <w:r w:rsidRPr="008D3300">
              <w:t>Przygotowanie położnej do prowadzenia wstępnej przesiewowej diagnostyki ultrasonograficznej podstawowych schorzeń narządów jamy brzusznej.</w:t>
            </w:r>
          </w:p>
          <w:p w:rsidR="007642E9" w:rsidRPr="005536ED" w:rsidRDefault="007642E9" w:rsidP="005536ED">
            <w:pPr>
              <w:jc w:val="both"/>
            </w:pPr>
          </w:p>
        </w:tc>
      </w:tr>
    </w:tbl>
    <w:p w:rsidR="007642E9" w:rsidRPr="00FC146D" w:rsidRDefault="007642E9" w:rsidP="00FA03A8">
      <w:pPr>
        <w:rPr>
          <w:sz w:val="20"/>
          <w:szCs w:val="20"/>
        </w:rPr>
      </w:pPr>
    </w:p>
    <w:tbl>
      <w:tblPr>
        <w:tblW w:w="9819" w:type="dxa"/>
        <w:tblInd w:w="-11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851"/>
        <w:gridCol w:w="5387"/>
        <w:gridCol w:w="992"/>
        <w:gridCol w:w="1559"/>
        <w:gridCol w:w="893"/>
        <w:gridCol w:w="99"/>
      </w:tblGrid>
      <w:tr w:rsidR="007642E9" w:rsidRPr="00FC146D" w:rsidTr="00ED21D1">
        <w:trPr>
          <w:gridAfter w:val="1"/>
          <w:wAfter w:w="99" w:type="dxa"/>
          <w:trHeight w:val="850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9" w:rsidRPr="005536ED" w:rsidRDefault="007642E9" w:rsidP="00EE0872">
            <w:pPr>
              <w:numPr>
                <w:ilvl w:val="1"/>
                <w:numId w:val="1"/>
              </w:numPr>
              <w:rPr>
                <w:b/>
              </w:rPr>
            </w:pPr>
            <w:r w:rsidRPr="005536ED">
              <w:rPr>
                <w:b/>
              </w:rPr>
              <w:t>Treści programowe</w:t>
            </w:r>
          </w:p>
          <w:p w:rsidR="007642E9" w:rsidRDefault="007642E9" w:rsidP="00ED21D1">
            <w:pPr>
              <w:snapToGrid w:val="0"/>
              <w:ind w:left="360"/>
              <w:rPr>
                <w:b/>
                <w:color w:val="000000"/>
              </w:rPr>
            </w:pPr>
            <w:r w:rsidRPr="00ED21D1">
              <w:rPr>
                <w:b/>
                <w:color w:val="000000"/>
                <w:sz w:val="22"/>
                <w:szCs w:val="22"/>
              </w:rPr>
              <w:t xml:space="preserve"> Wykłady</w:t>
            </w:r>
          </w:p>
          <w:p w:rsidR="007642E9" w:rsidRPr="008F4885" w:rsidRDefault="007642E9" w:rsidP="00280D77">
            <w:pPr>
              <w:numPr>
                <w:ilvl w:val="1"/>
                <w:numId w:val="14"/>
              </w:numPr>
              <w:jc w:val="both"/>
            </w:pPr>
            <w:r w:rsidRPr="008F4885">
              <w:t>Anatomia ultrasonograficzna narządów jamy brzusznej.</w:t>
            </w:r>
          </w:p>
          <w:p w:rsidR="007642E9" w:rsidRDefault="007642E9" w:rsidP="00280D77">
            <w:pPr>
              <w:snapToGrid w:val="0"/>
              <w:ind w:left="360"/>
              <w:rPr>
                <w:bCs/>
              </w:rPr>
            </w:pPr>
            <w:r w:rsidRPr="008F4885">
              <w:rPr>
                <w:bCs/>
              </w:rPr>
              <w:t xml:space="preserve">Anatomia ultrasonograficzna wątroby, przewodu pokarmowego, </w:t>
            </w:r>
            <w:proofErr w:type="spellStart"/>
            <w:r w:rsidRPr="008F4885">
              <w:rPr>
                <w:bCs/>
              </w:rPr>
              <w:t>ukł</w:t>
            </w:r>
            <w:proofErr w:type="spellEnd"/>
            <w:r w:rsidRPr="008F4885">
              <w:rPr>
                <w:bCs/>
              </w:rPr>
              <w:t>. moczowego</w:t>
            </w:r>
            <w:r>
              <w:rPr>
                <w:bCs/>
              </w:rPr>
              <w:t>.</w:t>
            </w:r>
          </w:p>
          <w:p w:rsidR="007642E9" w:rsidRPr="008F4885" w:rsidRDefault="007642E9" w:rsidP="00280D77">
            <w:pPr>
              <w:autoSpaceDE w:val="0"/>
              <w:autoSpaceDN w:val="0"/>
              <w:adjustRightInd w:val="0"/>
            </w:pPr>
            <w:r w:rsidRPr="008F4885">
              <w:lastRenderedPageBreak/>
              <w:t>2. Sposób przygotowania kobiety do badania ultrasonograficznego</w:t>
            </w:r>
          </w:p>
          <w:p w:rsidR="007642E9" w:rsidRDefault="007642E9" w:rsidP="00280D77">
            <w:pPr>
              <w:snapToGrid w:val="0"/>
              <w:ind w:left="360"/>
              <w:rPr>
                <w:bCs/>
              </w:rPr>
            </w:pPr>
            <w:r w:rsidRPr="008F4885">
              <w:rPr>
                <w:bCs/>
              </w:rPr>
              <w:t>Przygotowanie fizyczne i psychiczne do badania</w:t>
            </w:r>
            <w:r>
              <w:rPr>
                <w:bCs/>
              </w:rPr>
              <w:t>.</w:t>
            </w:r>
          </w:p>
          <w:p w:rsidR="007642E9" w:rsidRPr="008F4885" w:rsidRDefault="007642E9" w:rsidP="00280D77">
            <w:pPr>
              <w:jc w:val="both"/>
            </w:pPr>
            <w:r>
              <w:t>3.</w:t>
            </w:r>
            <w:r w:rsidRPr="008F4885">
              <w:t>Diagnostyka ultrasonograficzna podstawowych schorzeń narządów jamy brzusznej:</w:t>
            </w:r>
          </w:p>
          <w:p w:rsidR="007642E9" w:rsidRPr="008F4885" w:rsidRDefault="007642E9" w:rsidP="00280D77">
            <w:pPr>
              <w:numPr>
                <w:ilvl w:val="0"/>
                <w:numId w:val="12"/>
              </w:numPr>
              <w:jc w:val="both"/>
            </w:pPr>
            <w:r w:rsidRPr="008F4885">
              <w:t>wątroba, drogi żółciowe, trzustka,</w:t>
            </w:r>
          </w:p>
          <w:p w:rsidR="007642E9" w:rsidRPr="008F4885" w:rsidRDefault="007642E9" w:rsidP="00280D77">
            <w:pPr>
              <w:numPr>
                <w:ilvl w:val="0"/>
                <w:numId w:val="12"/>
              </w:numPr>
              <w:jc w:val="both"/>
            </w:pPr>
            <w:r w:rsidRPr="008F4885">
              <w:t>nerki, pęcherz moczowy,</w:t>
            </w:r>
          </w:p>
          <w:p w:rsidR="007642E9" w:rsidRDefault="007642E9" w:rsidP="00280D77">
            <w:pPr>
              <w:numPr>
                <w:ilvl w:val="0"/>
                <w:numId w:val="12"/>
              </w:numPr>
              <w:jc w:val="both"/>
            </w:pPr>
            <w:r w:rsidRPr="008F4885">
              <w:t xml:space="preserve">węzły chłonne, </w:t>
            </w:r>
          </w:p>
          <w:p w:rsidR="007642E9" w:rsidRPr="008F4885" w:rsidRDefault="007642E9" w:rsidP="00280D77">
            <w:pPr>
              <w:numPr>
                <w:ilvl w:val="0"/>
                <w:numId w:val="12"/>
              </w:numPr>
              <w:jc w:val="both"/>
            </w:pPr>
            <w:r w:rsidRPr="008F4885">
              <w:t>płyn w jamie otrzewnej.</w:t>
            </w:r>
          </w:p>
          <w:p w:rsidR="007642E9" w:rsidRPr="008F4885" w:rsidRDefault="007642E9" w:rsidP="00280D77">
            <w:pPr>
              <w:jc w:val="both"/>
            </w:pPr>
            <w:r>
              <w:t>4.</w:t>
            </w:r>
            <w:r w:rsidRPr="008F4885">
              <w:t>Ocena anatomii ultrasonograficznej narządów jamy brzusznej.</w:t>
            </w:r>
          </w:p>
          <w:p w:rsidR="007642E9" w:rsidRPr="008F4885" w:rsidRDefault="007642E9" w:rsidP="00280D77">
            <w:pPr>
              <w:numPr>
                <w:ilvl w:val="0"/>
                <w:numId w:val="15"/>
              </w:numPr>
              <w:jc w:val="both"/>
            </w:pPr>
            <w:r w:rsidRPr="008F4885">
              <w:t xml:space="preserve">Topografia ultrasonograficzna narządów jamy brzusznej </w:t>
            </w:r>
          </w:p>
          <w:p w:rsidR="007642E9" w:rsidRDefault="007642E9" w:rsidP="00280D77">
            <w:pPr>
              <w:snapToGrid w:val="0"/>
              <w:ind w:left="360"/>
            </w:pPr>
            <w:r w:rsidRPr="008F4885">
              <w:t>Interpretacja zarejestrowanych obrazów</w:t>
            </w:r>
            <w:r>
              <w:t>.</w:t>
            </w:r>
          </w:p>
          <w:p w:rsidR="007642E9" w:rsidRPr="008F4885" w:rsidRDefault="007642E9" w:rsidP="00280D77">
            <w:pPr>
              <w:jc w:val="both"/>
            </w:pPr>
            <w:r>
              <w:t>5.</w:t>
            </w:r>
            <w:r w:rsidRPr="008F4885">
              <w:t xml:space="preserve">Zasady prowadzenia dokumentacji w diagnostyce ultrasonograficznej narządów jamy brzusznej. </w:t>
            </w:r>
          </w:p>
          <w:p w:rsidR="007642E9" w:rsidRPr="00280D77" w:rsidRDefault="007642E9" w:rsidP="00280D77">
            <w:pPr>
              <w:numPr>
                <w:ilvl w:val="1"/>
                <w:numId w:val="16"/>
              </w:numPr>
              <w:jc w:val="both"/>
            </w:pPr>
            <w:r w:rsidRPr="008F4885">
              <w:t>Standardy Polskiego Towarzystwa Ginekologicznego i Polskiego Towarzystwa Ultrasonograficznego</w:t>
            </w:r>
          </w:p>
          <w:p w:rsidR="007642E9" w:rsidRDefault="007642E9" w:rsidP="005536ED">
            <w:pPr>
              <w:ind w:left="539"/>
              <w:jc w:val="both"/>
              <w:rPr>
                <w:b/>
              </w:rPr>
            </w:pPr>
            <w:r>
              <w:rPr>
                <w:b/>
              </w:rPr>
              <w:t>Zajęcia praktyczne</w:t>
            </w:r>
          </w:p>
          <w:p w:rsidR="007642E9" w:rsidRPr="008D3300" w:rsidRDefault="007642E9" w:rsidP="00AF5D7F">
            <w:r>
              <w:t>1. Ocena anatomii</w:t>
            </w:r>
            <w:r w:rsidRPr="008D3300">
              <w:t xml:space="preserve"> ultrasonogr</w:t>
            </w:r>
            <w:r>
              <w:t>aficznej narządów jamy brzusznej.</w:t>
            </w:r>
          </w:p>
          <w:p w:rsidR="007642E9" w:rsidRPr="008D3300" w:rsidRDefault="007642E9" w:rsidP="00AF5D7F">
            <w:r>
              <w:t>2. Rozpoznanie  najczęstszych chorób</w:t>
            </w:r>
            <w:r w:rsidRPr="008D3300">
              <w:t xml:space="preserve"> wątroby, dróg żółciowych, trzustki, nerek, pęche</w:t>
            </w:r>
            <w:r>
              <w:t>rza moczowego, węzłów chłonnych.</w:t>
            </w:r>
          </w:p>
          <w:p w:rsidR="007642E9" w:rsidRPr="008D3300" w:rsidRDefault="007642E9" w:rsidP="00AF5D7F">
            <w:r>
              <w:t>3. Rozpoznanie</w:t>
            </w:r>
            <w:r w:rsidRPr="008D3300">
              <w:t xml:space="preserve"> obe</w:t>
            </w:r>
            <w:r>
              <w:t>cności płynu w jamie otrzewnowej.</w:t>
            </w:r>
          </w:p>
          <w:p w:rsidR="007642E9" w:rsidRDefault="007642E9" w:rsidP="00AF5D7F">
            <w:r>
              <w:t>4. Rozpoznanie zbiorników</w:t>
            </w:r>
            <w:r w:rsidRPr="008D3300">
              <w:t xml:space="preserve"> płynu w jamie</w:t>
            </w:r>
            <w:r>
              <w:t xml:space="preserve"> brzusznej i miednicy mniejszej.</w:t>
            </w:r>
          </w:p>
          <w:p w:rsidR="007642E9" w:rsidRPr="005536ED" w:rsidRDefault="007642E9" w:rsidP="00AF5D7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642E9" w:rsidRPr="00FC146D" w:rsidTr="00400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9781" w:type="dxa"/>
            <w:gridSpan w:val="6"/>
          </w:tcPr>
          <w:p w:rsidR="007642E9" w:rsidRDefault="007642E9" w:rsidP="001D4352">
            <w:pPr>
              <w:rPr>
                <w:sz w:val="20"/>
                <w:szCs w:val="20"/>
              </w:rPr>
            </w:pPr>
          </w:p>
          <w:p w:rsidR="007642E9" w:rsidRPr="001D4352" w:rsidRDefault="007642E9" w:rsidP="001D4352">
            <w:pPr>
              <w:numPr>
                <w:ilvl w:val="1"/>
                <w:numId w:val="10"/>
              </w:numPr>
              <w:jc w:val="center"/>
              <w:rPr>
                <w:b/>
                <w:sz w:val="20"/>
                <w:szCs w:val="20"/>
              </w:rPr>
            </w:pPr>
            <w:r w:rsidRPr="001D4352">
              <w:rPr>
                <w:b/>
                <w:sz w:val="20"/>
                <w:szCs w:val="20"/>
              </w:rPr>
              <w:t>Efekty kształcenia</w:t>
            </w:r>
          </w:p>
        </w:tc>
      </w:tr>
      <w:tr w:rsidR="007642E9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851" w:type="dxa"/>
            <w:textDirection w:val="btLr"/>
            <w:vAlign w:val="center"/>
          </w:tcPr>
          <w:p w:rsidR="007642E9" w:rsidRPr="00FC146D" w:rsidRDefault="007642E9" w:rsidP="00EE0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</w:t>
            </w:r>
          </w:p>
        </w:tc>
        <w:tc>
          <w:tcPr>
            <w:tcW w:w="5387" w:type="dxa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</w:p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Student, który zaliczył przedmiot</w:t>
            </w:r>
          </w:p>
        </w:tc>
        <w:tc>
          <w:tcPr>
            <w:tcW w:w="992" w:type="dxa"/>
            <w:vMerge w:val="restart"/>
          </w:tcPr>
          <w:p w:rsidR="007642E9" w:rsidRPr="00714068" w:rsidRDefault="007642E9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 xml:space="preserve">Stopień </w:t>
            </w:r>
          </w:p>
          <w:p w:rsidR="007642E9" w:rsidRPr="00714068" w:rsidRDefault="007642E9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>nasycenia efektu przedmiotowego</w:t>
            </w:r>
            <w:r w:rsidRPr="00714068">
              <w:rPr>
                <w:sz w:val="18"/>
                <w:szCs w:val="18"/>
                <w:vertAlign w:val="superscript"/>
              </w:rPr>
              <w:t xml:space="preserve">1 </w:t>
            </w:r>
          </w:p>
          <w:p w:rsidR="007642E9" w:rsidRPr="00FC146D" w:rsidRDefault="007642E9" w:rsidP="00FA03A8">
            <w:pPr>
              <w:jc w:val="center"/>
              <w:rPr>
                <w:sz w:val="20"/>
                <w:szCs w:val="20"/>
              </w:rPr>
            </w:pPr>
            <w:r w:rsidRPr="00714068">
              <w:rPr>
                <w:sz w:val="18"/>
                <w:szCs w:val="18"/>
              </w:rPr>
              <w:t>[+] [++] [+++]</w:t>
            </w:r>
          </w:p>
        </w:tc>
        <w:tc>
          <w:tcPr>
            <w:tcW w:w="2551" w:type="dxa"/>
            <w:gridSpan w:val="3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</w:p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Odniesienie do efektów kształcenia </w:t>
            </w:r>
          </w:p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7642E9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WIEDZY:</w:t>
            </w:r>
          </w:p>
        </w:tc>
        <w:tc>
          <w:tcPr>
            <w:tcW w:w="992" w:type="dxa"/>
            <w:vMerge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dla kierunku</w:t>
            </w:r>
          </w:p>
        </w:tc>
        <w:tc>
          <w:tcPr>
            <w:tcW w:w="992" w:type="dxa"/>
            <w:gridSpan w:val="2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według standardu</w:t>
            </w:r>
          </w:p>
        </w:tc>
      </w:tr>
      <w:tr w:rsidR="007642E9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W01</w:t>
            </w:r>
          </w:p>
        </w:tc>
        <w:tc>
          <w:tcPr>
            <w:tcW w:w="5387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zna nowoczesne techniki obrazowania: USG, RTG, CT (tomografia komputerowa), MR (rezonans magnetyczny) oraz zasady przygotowania pacjentki do badań;</w:t>
            </w:r>
          </w:p>
        </w:tc>
        <w:tc>
          <w:tcPr>
            <w:tcW w:w="992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7642E9" w:rsidRPr="00E20403" w:rsidRDefault="007642E9" w:rsidP="00AE2CD9">
            <w:pPr>
              <w:jc w:val="center"/>
              <w:rPr>
                <w:rFonts w:cs="Calibri"/>
                <w:color w:val="000000"/>
              </w:rPr>
            </w:pPr>
            <w:r w:rsidRPr="00E20403">
              <w:rPr>
                <w:rFonts w:cs="Calibri"/>
                <w:color w:val="000000"/>
              </w:rPr>
              <w:t>POŁ2P_W43</w:t>
            </w:r>
          </w:p>
        </w:tc>
        <w:tc>
          <w:tcPr>
            <w:tcW w:w="992" w:type="dxa"/>
            <w:gridSpan w:val="2"/>
            <w:vAlign w:val="center"/>
          </w:tcPr>
          <w:p w:rsidR="007642E9" w:rsidRPr="00E20403" w:rsidRDefault="007642E9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E20403">
              <w:rPr>
                <w:color w:val="000000"/>
                <w:sz w:val="20"/>
                <w:szCs w:val="20"/>
              </w:rPr>
              <w:t>B.W1.</w:t>
            </w:r>
          </w:p>
        </w:tc>
      </w:tr>
      <w:tr w:rsidR="007642E9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5387" w:type="dxa"/>
          </w:tcPr>
          <w:p w:rsidR="007642E9" w:rsidRPr="005D406F" w:rsidRDefault="007642E9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zna zasady wykonywania badania USG narządu rodnego kobiety, w tym ciężarnej i rodzącej;</w:t>
            </w:r>
          </w:p>
        </w:tc>
        <w:tc>
          <w:tcPr>
            <w:tcW w:w="992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7642E9" w:rsidRPr="008B0A51" w:rsidRDefault="007642E9" w:rsidP="00AE2CD9">
            <w:pPr>
              <w:jc w:val="center"/>
              <w:rPr>
                <w:rFonts w:cs="Calibri"/>
                <w:color w:val="000000"/>
              </w:rPr>
            </w:pPr>
            <w:r w:rsidRPr="008B0A51">
              <w:rPr>
                <w:rFonts w:cs="Calibri"/>
                <w:color w:val="000000"/>
              </w:rPr>
              <w:t>POŁ2P_W47</w:t>
            </w:r>
          </w:p>
        </w:tc>
        <w:tc>
          <w:tcPr>
            <w:tcW w:w="992" w:type="dxa"/>
            <w:gridSpan w:val="2"/>
            <w:vAlign w:val="center"/>
          </w:tcPr>
          <w:p w:rsidR="007642E9" w:rsidRPr="008B0A51" w:rsidRDefault="007642E9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8B0A51">
              <w:rPr>
                <w:color w:val="000000"/>
                <w:sz w:val="20"/>
                <w:szCs w:val="20"/>
              </w:rPr>
              <w:t>B.W5.</w:t>
            </w:r>
          </w:p>
        </w:tc>
      </w:tr>
      <w:tr w:rsidR="007642E9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</w:t>
            </w:r>
          </w:p>
        </w:tc>
        <w:tc>
          <w:tcPr>
            <w:tcW w:w="5387" w:type="dxa"/>
          </w:tcPr>
          <w:p w:rsidR="007642E9" w:rsidRPr="005D406F" w:rsidRDefault="007642E9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charakteryzuje techniki wykonywania i zasady asystowania przy zabiegach wykonywanych pod kontrolą ultrasonografii;</w:t>
            </w:r>
          </w:p>
        </w:tc>
        <w:tc>
          <w:tcPr>
            <w:tcW w:w="992" w:type="dxa"/>
          </w:tcPr>
          <w:p w:rsidR="007642E9" w:rsidRDefault="007642E9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7642E9" w:rsidRPr="008B0A51" w:rsidRDefault="007642E9" w:rsidP="00AE2CD9">
            <w:pPr>
              <w:jc w:val="center"/>
              <w:rPr>
                <w:rFonts w:cs="Calibri"/>
                <w:color w:val="000000"/>
              </w:rPr>
            </w:pPr>
            <w:r w:rsidRPr="008B0A51">
              <w:rPr>
                <w:rFonts w:cs="Calibri"/>
                <w:color w:val="000000"/>
              </w:rPr>
              <w:t>POŁ2P_W48</w:t>
            </w:r>
          </w:p>
        </w:tc>
        <w:tc>
          <w:tcPr>
            <w:tcW w:w="992" w:type="dxa"/>
            <w:gridSpan w:val="2"/>
            <w:vAlign w:val="center"/>
          </w:tcPr>
          <w:p w:rsidR="007642E9" w:rsidRPr="008B0A51" w:rsidRDefault="007642E9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8B0A51">
              <w:rPr>
                <w:color w:val="000000"/>
                <w:sz w:val="20"/>
                <w:szCs w:val="20"/>
              </w:rPr>
              <w:t>B.W6.</w:t>
            </w:r>
          </w:p>
        </w:tc>
      </w:tr>
      <w:tr w:rsidR="007642E9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UMIEJĘTNOŚCI:</w:t>
            </w:r>
          </w:p>
        </w:tc>
        <w:tc>
          <w:tcPr>
            <w:tcW w:w="992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2E9" w:rsidRPr="00ED21D1" w:rsidRDefault="007642E9" w:rsidP="00EE08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642E9" w:rsidRPr="00ED21D1" w:rsidRDefault="007642E9" w:rsidP="00EE0872">
            <w:pPr>
              <w:rPr>
                <w:color w:val="000000"/>
                <w:sz w:val="20"/>
                <w:szCs w:val="20"/>
              </w:rPr>
            </w:pPr>
          </w:p>
        </w:tc>
      </w:tr>
      <w:tr w:rsidR="007642E9" w:rsidRPr="00FC146D" w:rsidTr="00FE4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U01</w:t>
            </w:r>
          </w:p>
        </w:tc>
        <w:tc>
          <w:tcPr>
            <w:tcW w:w="5387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wykonuje badanie ultrasonograficzne narządów jamy brzusznej i miednicy mniejszej, wstępnie ocenia i opisuje wynik badania;</w:t>
            </w:r>
          </w:p>
        </w:tc>
        <w:tc>
          <w:tcPr>
            <w:tcW w:w="992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7642E9" w:rsidRPr="00ED21D1" w:rsidRDefault="007642E9" w:rsidP="00340A4F">
            <w:pPr>
              <w:jc w:val="center"/>
              <w:rPr>
                <w:rFonts w:cs="Calibri"/>
                <w:color w:val="000000"/>
              </w:rPr>
            </w:pPr>
            <w:r w:rsidRPr="00ED21D1">
              <w:rPr>
                <w:rFonts w:cs="Calibri"/>
                <w:color w:val="000000"/>
              </w:rPr>
              <w:t>POŁ2P_U36</w:t>
            </w:r>
          </w:p>
        </w:tc>
        <w:tc>
          <w:tcPr>
            <w:tcW w:w="992" w:type="dxa"/>
            <w:gridSpan w:val="2"/>
            <w:vAlign w:val="center"/>
          </w:tcPr>
          <w:p w:rsidR="007642E9" w:rsidRPr="00ED21D1" w:rsidRDefault="007642E9" w:rsidP="00340A4F">
            <w:pPr>
              <w:jc w:val="center"/>
              <w:rPr>
                <w:color w:val="000000"/>
                <w:sz w:val="20"/>
                <w:szCs w:val="20"/>
              </w:rPr>
            </w:pPr>
            <w:r w:rsidRPr="00ED21D1">
              <w:rPr>
                <w:color w:val="000000"/>
                <w:sz w:val="20"/>
                <w:szCs w:val="20"/>
              </w:rPr>
              <w:t>B.U4.</w:t>
            </w:r>
          </w:p>
        </w:tc>
      </w:tr>
      <w:tr w:rsidR="007642E9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KOMPETENCJI SPOŁECZNYCH:</w:t>
            </w:r>
          </w:p>
        </w:tc>
        <w:tc>
          <w:tcPr>
            <w:tcW w:w="992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</w:p>
        </w:tc>
      </w:tr>
      <w:tr w:rsidR="007642E9" w:rsidRPr="00FC146D" w:rsidTr="006F7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K01</w:t>
            </w:r>
          </w:p>
        </w:tc>
        <w:tc>
          <w:tcPr>
            <w:tcW w:w="5387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przejawia odpowiedzialność za udział w podejmowaniu decyzji zawodowych;</w:t>
            </w:r>
          </w:p>
        </w:tc>
        <w:tc>
          <w:tcPr>
            <w:tcW w:w="992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7642E9" w:rsidRPr="005B7133" w:rsidRDefault="007642E9" w:rsidP="00340A4F">
            <w:pPr>
              <w:jc w:val="center"/>
              <w:rPr>
                <w:rFonts w:cs="Calibri"/>
                <w:color w:val="000000"/>
              </w:rPr>
            </w:pPr>
            <w:r w:rsidRPr="005B7133">
              <w:rPr>
                <w:rFonts w:cs="Calibri"/>
                <w:color w:val="000000"/>
              </w:rPr>
              <w:t>POŁ2P_K1</w:t>
            </w:r>
          </w:p>
        </w:tc>
        <w:tc>
          <w:tcPr>
            <w:tcW w:w="992" w:type="dxa"/>
            <w:gridSpan w:val="2"/>
            <w:vAlign w:val="center"/>
          </w:tcPr>
          <w:p w:rsidR="007642E9" w:rsidRPr="005B7133" w:rsidRDefault="007642E9" w:rsidP="00340A4F">
            <w:pPr>
              <w:jc w:val="center"/>
              <w:rPr>
                <w:color w:val="000000"/>
                <w:sz w:val="20"/>
                <w:szCs w:val="20"/>
              </w:rPr>
            </w:pPr>
            <w:r w:rsidRPr="005B7133">
              <w:rPr>
                <w:color w:val="000000"/>
                <w:sz w:val="20"/>
                <w:szCs w:val="20"/>
              </w:rPr>
              <w:t>B.K1.</w:t>
            </w:r>
          </w:p>
        </w:tc>
      </w:tr>
    </w:tbl>
    <w:p w:rsidR="007642E9" w:rsidRDefault="007642E9" w:rsidP="00FA03A8">
      <w:pPr>
        <w:rPr>
          <w:sz w:val="20"/>
          <w:szCs w:val="20"/>
        </w:rPr>
      </w:pPr>
    </w:p>
    <w:tbl>
      <w:tblPr>
        <w:tblW w:w="9879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2494"/>
        <w:gridCol w:w="2340"/>
        <w:gridCol w:w="3060"/>
        <w:gridCol w:w="12"/>
      </w:tblGrid>
      <w:tr w:rsidR="007642E9" w:rsidRPr="00AF078D" w:rsidTr="00ED21D1">
        <w:trPr>
          <w:trHeight w:val="290"/>
        </w:trPr>
        <w:tc>
          <w:tcPr>
            <w:tcW w:w="9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2E9" w:rsidRPr="00AF078D" w:rsidRDefault="007642E9" w:rsidP="00ED21D1">
            <w:pPr>
              <w:numPr>
                <w:ilvl w:val="1"/>
                <w:numId w:val="4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Kryteria oceny osiągniętych efektów kształcenia</w:t>
            </w:r>
          </w:p>
        </w:tc>
      </w:tr>
      <w:tr w:rsidR="007642E9" w:rsidRPr="00AF078D" w:rsidTr="00ED21D1">
        <w:trPr>
          <w:gridAfter w:val="1"/>
          <w:wAfter w:w="12" w:type="dxa"/>
          <w:trHeight w:val="290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7642E9" w:rsidRPr="00AF078D" w:rsidRDefault="007642E9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3,5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</w:tcPr>
          <w:p w:rsidR="007642E9" w:rsidRPr="00AF078D" w:rsidRDefault="007642E9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7642E9" w:rsidRPr="00AF078D" w:rsidRDefault="007642E9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4,5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2E9" w:rsidRPr="00AF078D" w:rsidRDefault="007642E9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5</w:t>
            </w:r>
          </w:p>
        </w:tc>
      </w:tr>
      <w:tr w:rsidR="007642E9" w:rsidRPr="00AF078D" w:rsidTr="00ED21D1">
        <w:trPr>
          <w:gridAfter w:val="1"/>
          <w:wAfter w:w="12" w:type="dxa"/>
          <w:trHeight w:val="1557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7642E9" w:rsidRPr="00AF078D" w:rsidRDefault="007642E9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Opanowanie treści programowych  na poziomie podstawowym,  odpowiedzi usystematyzowane, wymaga pomocy nauczyciela.</w:t>
            </w:r>
          </w:p>
          <w:p w:rsidR="007642E9" w:rsidRPr="00AF078D" w:rsidRDefault="007642E9" w:rsidP="00340A4F">
            <w:pPr>
              <w:rPr>
                <w:color w:val="000000"/>
                <w:sz w:val="20"/>
                <w:szCs w:val="20"/>
              </w:rPr>
            </w:pPr>
          </w:p>
          <w:p w:rsidR="007642E9" w:rsidRPr="00AF078D" w:rsidRDefault="007642E9" w:rsidP="00340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</w:tcPr>
          <w:p w:rsidR="007642E9" w:rsidRPr="00AF078D" w:rsidRDefault="007642E9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Opanowanie treści programowych  na poziomie podstawowym,  odpowiedzi usystematyzowane, samodzielne.</w:t>
            </w:r>
          </w:p>
          <w:p w:rsidR="007642E9" w:rsidRPr="00AF078D" w:rsidRDefault="007642E9" w:rsidP="00340A4F">
            <w:pPr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Rozwiązywanie problemów w sytuacjach typowych.</w:t>
            </w:r>
          </w:p>
          <w:p w:rsidR="007642E9" w:rsidRPr="00AF078D" w:rsidRDefault="007642E9" w:rsidP="00340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7642E9" w:rsidRPr="00AF078D" w:rsidRDefault="007642E9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2E9" w:rsidRPr="00AF078D" w:rsidRDefault="007642E9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Zakres prezentowanej wiedzy wykracza poza poziom podstawowy w oparciu o samodzielnie zdobyte naukowe  źródła  informacji.</w:t>
            </w:r>
          </w:p>
          <w:p w:rsidR="007642E9" w:rsidRPr="00AF078D" w:rsidRDefault="007642E9" w:rsidP="00340A4F">
            <w:pPr>
              <w:rPr>
                <w:color w:val="000000"/>
                <w:sz w:val="20"/>
                <w:szCs w:val="20"/>
              </w:rPr>
            </w:pPr>
          </w:p>
          <w:p w:rsidR="007642E9" w:rsidRPr="00AF078D" w:rsidRDefault="007642E9" w:rsidP="00340A4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642E9" w:rsidRDefault="007642E9" w:rsidP="00FA03A8">
      <w:pPr>
        <w:rPr>
          <w:sz w:val="20"/>
          <w:szCs w:val="20"/>
        </w:rPr>
      </w:pPr>
    </w:p>
    <w:p w:rsidR="007642E9" w:rsidRDefault="007642E9" w:rsidP="00FA03A8">
      <w:pPr>
        <w:rPr>
          <w:sz w:val="20"/>
          <w:szCs w:val="20"/>
        </w:rPr>
      </w:pPr>
    </w:p>
    <w:p w:rsidR="007642E9" w:rsidRDefault="007642E9" w:rsidP="00FA03A8">
      <w:pPr>
        <w:rPr>
          <w:sz w:val="20"/>
          <w:szCs w:val="20"/>
        </w:rPr>
      </w:pPr>
    </w:p>
    <w:tbl>
      <w:tblPr>
        <w:tblW w:w="9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1751"/>
        <w:gridCol w:w="1910"/>
        <w:gridCol w:w="1751"/>
        <w:gridCol w:w="1751"/>
      </w:tblGrid>
      <w:tr w:rsidR="007642E9" w:rsidRPr="00FC562F" w:rsidTr="00C712C0">
        <w:trPr>
          <w:trHeight w:val="412"/>
        </w:trPr>
        <w:tc>
          <w:tcPr>
            <w:tcW w:w="8079" w:type="dxa"/>
            <w:gridSpan w:val="5"/>
          </w:tcPr>
          <w:p w:rsidR="007642E9" w:rsidRPr="00FB6D95" w:rsidRDefault="007642E9" w:rsidP="00C712C0">
            <w:pPr>
              <w:ind w:left="360"/>
              <w:rPr>
                <w:rStyle w:val="Heading2"/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Kryteria oceny osiągniętych efektów ks</w:t>
            </w:r>
            <w:r>
              <w:rPr>
                <w:b/>
                <w:sz w:val="18"/>
                <w:szCs w:val="18"/>
              </w:rPr>
              <w:t>ztałcenia (zajęcia praktyczne)</w:t>
            </w:r>
          </w:p>
          <w:p w:rsidR="007642E9" w:rsidRPr="00FC562F" w:rsidRDefault="007642E9" w:rsidP="00C712C0">
            <w:pPr>
              <w:ind w:left="720"/>
              <w:rPr>
                <w:i/>
                <w:sz w:val="18"/>
                <w:szCs w:val="18"/>
              </w:rPr>
            </w:pPr>
          </w:p>
        </w:tc>
      </w:tr>
      <w:tr w:rsidR="007642E9" w:rsidRPr="00FC562F" w:rsidTr="00C712C0">
        <w:trPr>
          <w:trHeight w:val="261"/>
        </w:trPr>
        <w:tc>
          <w:tcPr>
            <w:tcW w:w="1701" w:type="dxa"/>
          </w:tcPr>
          <w:p w:rsidR="007642E9" w:rsidRPr="00FC562F" w:rsidRDefault="007642E9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3</w:t>
            </w:r>
          </w:p>
        </w:tc>
        <w:tc>
          <w:tcPr>
            <w:tcW w:w="1559" w:type="dxa"/>
          </w:tcPr>
          <w:p w:rsidR="007642E9" w:rsidRPr="00FC562F" w:rsidRDefault="007642E9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3,5</w:t>
            </w:r>
          </w:p>
        </w:tc>
        <w:tc>
          <w:tcPr>
            <w:tcW w:w="1701" w:type="dxa"/>
          </w:tcPr>
          <w:p w:rsidR="007642E9" w:rsidRPr="00FC562F" w:rsidRDefault="007642E9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4</w:t>
            </w:r>
          </w:p>
        </w:tc>
        <w:tc>
          <w:tcPr>
            <w:tcW w:w="1559" w:type="dxa"/>
          </w:tcPr>
          <w:p w:rsidR="007642E9" w:rsidRPr="00FC562F" w:rsidRDefault="007642E9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4,5</w:t>
            </w:r>
          </w:p>
        </w:tc>
        <w:tc>
          <w:tcPr>
            <w:tcW w:w="1559" w:type="dxa"/>
          </w:tcPr>
          <w:p w:rsidR="007642E9" w:rsidRPr="00FC562F" w:rsidRDefault="007642E9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5</w:t>
            </w:r>
          </w:p>
        </w:tc>
      </w:tr>
      <w:tr w:rsidR="007642E9" w:rsidRPr="00FC562F" w:rsidTr="00C712C0">
        <w:trPr>
          <w:trHeight w:val="702"/>
        </w:trPr>
        <w:tc>
          <w:tcPr>
            <w:tcW w:w="1701" w:type="dxa"/>
          </w:tcPr>
          <w:p w:rsidR="007642E9" w:rsidRPr="00FC562F" w:rsidRDefault="007642E9" w:rsidP="00C712C0">
            <w:pPr>
              <w:rPr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 xml:space="preserve"> Dostat</w:t>
            </w:r>
            <w:r>
              <w:rPr>
                <w:sz w:val="18"/>
                <w:szCs w:val="18"/>
              </w:rPr>
              <w:t>eczna   analiza wybranego przypadku</w:t>
            </w:r>
            <w:r w:rsidRPr="00FC562F">
              <w:rPr>
                <w:sz w:val="18"/>
                <w:szCs w:val="18"/>
              </w:rPr>
              <w:t>. Częściowy opis czynności,</w:t>
            </w:r>
            <w:r>
              <w:rPr>
                <w:sz w:val="18"/>
                <w:szCs w:val="18"/>
              </w:rPr>
              <w:t xml:space="preserve"> Wymaga ciągłego instruktażu nauczyciela przy wykonywaniu USG. B</w:t>
            </w:r>
            <w:r w:rsidRPr="00FC562F">
              <w:rPr>
                <w:sz w:val="18"/>
                <w:szCs w:val="18"/>
              </w:rPr>
              <w:t>rak trafnych wnios</w:t>
            </w:r>
            <w:r>
              <w:rPr>
                <w:sz w:val="18"/>
                <w:szCs w:val="18"/>
              </w:rPr>
              <w:t xml:space="preserve">ków.  </w:t>
            </w:r>
          </w:p>
        </w:tc>
        <w:tc>
          <w:tcPr>
            <w:tcW w:w="1559" w:type="dxa"/>
          </w:tcPr>
          <w:p w:rsidR="007642E9" w:rsidRPr="00FC562F" w:rsidRDefault="007642E9" w:rsidP="00C712C0">
            <w:pPr>
              <w:rPr>
                <w:b/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>Dost</w:t>
            </w:r>
            <w:r>
              <w:rPr>
                <w:sz w:val="18"/>
                <w:szCs w:val="18"/>
              </w:rPr>
              <w:t>ateczna analiza wybranego przypadku</w:t>
            </w:r>
            <w:r w:rsidRPr="00FC562F">
              <w:rPr>
                <w:sz w:val="18"/>
                <w:szCs w:val="18"/>
              </w:rPr>
              <w:t>. Niewyczerpujący opis czynności,</w:t>
            </w:r>
            <w:r>
              <w:rPr>
                <w:sz w:val="18"/>
                <w:szCs w:val="18"/>
              </w:rPr>
              <w:t xml:space="preserve"> Przy wykonywaniu badania wymaga wsparcia nauczyciela. P</w:t>
            </w:r>
            <w:r w:rsidRPr="00FC562F">
              <w:rPr>
                <w:sz w:val="18"/>
                <w:szCs w:val="18"/>
              </w:rPr>
              <w:t xml:space="preserve">oprawnie sformułowane wnioski. </w:t>
            </w:r>
          </w:p>
        </w:tc>
        <w:tc>
          <w:tcPr>
            <w:tcW w:w="1701" w:type="dxa"/>
          </w:tcPr>
          <w:p w:rsidR="007642E9" w:rsidRPr="00FC562F" w:rsidRDefault="007642E9" w:rsidP="00C712C0">
            <w:pPr>
              <w:rPr>
                <w:b/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>Poprawna analiza zadanego tematu, wyczerpujący opis wykonanych czynności.</w:t>
            </w:r>
            <w:r>
              <w:rPr>
                <w:sz w:val="18"/>
                <w:szCs w:val="18"/>
              </w:rPr>
              <w:t xml:space="preserve"> Badanie wykonane prawidłowo. Tempo pracy wolne.</w:t>
            </w:r>
            <w:r w:rsidRPr="00FC562F">
              <w:rPr>
                <w:sz w:val="18"/>
                <w:szCs w:val="18"/>
              </w:rPr>
              <w:t xml:space="preserve">  Sformułowane wnioski częściowo poprawne. </w:t>
            </w:r>
          </w:p>
        </w:tc>
        <w:tc>
          <w:tcPr>
            <w:tcW w:w="1559" w:type="dxa"/>
          </w:tcPr>
          <w:p w:rsidR="007642E9" w:rsidRPr="00FC562F" w:rsidRDefault="007642E9" w:rsidP="00C712C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Pełna analiza zadanego przypadku</w:t>
            </w:r>
            <w:r w:rsidRPr="00FC562F">
              <w:rPr>
                <w:sz w:val="18"/>
                <w:szCs w:val="18"/>
              </w:rPr>
              <w:t xml:space="preserve">, poprawny opis wykonanych czynności, </w:t>
            </w:r>
            <w:r>
              <w:rPr>
                <w:sz w:val="18"/>
                <w:szCs w:val="18"/>
              </w:rPr>
              <w:t>Badanie wykonane prawidłowo. Tempo pracy prawidłowe.</w:t>
            </w:r>
            <w:r w:rsidRPr="00FC562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Dobrze sformułowane wnioski. </w:t>
            </w:r>
            <w:r w:rsidRPr="00FC56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642E9" w:rsidRPr="00FC562F" w:rsidRDefault="007642E9" w:rsidP="00C712C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Pełna analiza zadanego przypadku</w:t>
            </w:r>
            <w:r w:rsidRPr="00FC562F">
              <w:rPr>
                <w:sz w:val="18"/>
                <w:szCs w:val="18"/>
              </w:rPr>
              <w:t xml:space="preserve">. Prawidłowy opis wykonanych czynności. </w:t>
            </w:r>
            <w:r>
              <w:rPr>
                <w:sz w:val="18"/>
                <w:szCs w:val="18"/>
              </w:rPr>
              <w:t>Badanie wykonane prawidłowo. Tempo pracy prawidłowe.</w:t>
            </w:r>
            <w:r w:rsidRPr="00FC562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Dobrze sformułowane wnioski. Samodzielna próba rozwiązania problemu. </w:t>
            </w:r>
          </w:p>
        </w:tc>
      </w:tr>
    </w:tbl>
    <w:p w:rsidR="007642E9" w:rsidRDefault="007642E9" w:rsidP="00FA03A8">
      <w:pPr>
        <w:rPr>
          <w:sz w:val="20"/>
          <w:szCs w:val="20"/>
        </w:rPr>
      </w:pPr>
    </w:p>
    <w:p w:rsidR="007642E9" w:rsidRPr="00FC146D" w:rsidRDefault="007642E9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7642E9" w:rsidRPr="00FC146D" w:rsidTr="00EE0872">
        <w:tc>
          <w:tcPr>
            <w:tcW w:w="9320" w:type="dxa"/>
            <w:gridSpan w:val="8"/>
          </w:tcPr>
          <w:p w:rsidR="007642E9" w:rsidRPr="00FC146D" w:rsidRDefault="007642E9" w:rsidP="00235C63">
            <w:pPr>
              <w:tabs>
                <w:tab w:val="left" w:pos="851"/>
              </w:tabs>
              <w:ind w:left="108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oceny</w:t>
            </w:r>
          </w:p>
          <w:p w:rsidR="007642E9" w:rsidRPr="00FC146D" w:rsidRDefault="007642E9" w:rsidP="00EE0872">
            <w:pPr>
              <w:tabs>
                <w:tab w:val="left" w:pos="851"/>
              </w:tabs>
              <w:ind w:left="720"/>
              <w:rPr>
                <w:sz w:val="20"/>
                <w:szCs w:val="20"/>
              </w:rPr>
            </w:pPr>
          </w:p>
        </w:tc>
      </w:tr>
      <w:tr w:rsidR="007642E9" w:rsidRPr="00FC146D" w:rsidTr="00EE0872">
        <w:tc>
          <w:tcPr>
            <w:tcW w:w="1165" w:type="dxa"/>
          </w:tcPr>
          <w:p w:rsidR="007642E9" w:rsidRPr="009A31B2" w:rsidRDefault="007642E9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Egzamin ustny</w:t>
            </w:r>
          </w:p>
        </w:tc>
        <w:tc>
          <w:tcPr>
            <w:tcW w:w="1165" w:type="dxa"/>
          </w:tcPr>
          <w:p w:rsidR="007642E9" w:rsidRPr="009A31B2" w:rsidRDefault="007642E9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Egzamin pisemny</w:t>
            </w:r>
          </w:p>
        </w:tc>
        <w:tc>
          <w:tcPr>
            <w:tcW w:w="1165" w:type="dxa"/>
          </w:tcPr>
          <w:p w:rsidR="007642E9" w:rsidRPr="009A31B2" w:rsidRDefault="007642E9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Projekt</w:t>
            </w:r>
          </w:p>
        </w:tc>
        <w:tc>
          <w:tcPr>
            <w:tcW w:w="1165" w:type="dxa"/>
          </w:tcPr>
          <w:p w:rsidR="007642E9" w:rsidRPr="009A31B2" w:rsidRDefault="007642E9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Kolokwium</w:t>
            </w:r>
          </w:p>
        </w:tc>
        <w:tc>
          <w:tcPr>
            <w:tcW w:w="1165" w:type="dxa"/>
          </w:tcPr>
          <w:p w:rsidR="007642E9" w:rsidRPr="009A31B2" w:rsidRDefault="007642E9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Zadania domowe</w:t>
            </w:r>
          </w:p>
        </w:tc>
        <w:tc>
          <w:tcPr>
            <w:tcW w:w="1405" w:type="dxa"/>
          </w:tcPr>
          <w:p w:rsidR="007642E9" w:rsidRPr="009A31B2" w:rsidRDefault="007642E9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Referat Sprawozdania</w:t>
            </w:r>
          </w:p>
        </w:tc>
        <w:tc>
          <w:tcPr>
            <w:tcW w:w="925" w:type="dxa"/>
          </w:tcPr>
          <w:p w:rsidR="007642E9" w:rsidRPr="009A31B2" w:rsidRDefault="007642E9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Dyskusje</w:t>
            </w:r>
          </w:p>
        </w:tc>
        <w:tc>
          <w:tcPr>
            <w:tcW w:w="1165" w:type="dxa"/>
          </w:tcPr>
          <w:p w:rsidR="007642E9" w:rsidRPr="009A31B2" w:rsidRDefault="007642E9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Inne/ wykonanie badania</w:t>
            </w:r>
          </w:p>
        </w:tc>
      </w:tr>
      <w:tr w:rsidR="007642E9" w:rsidRPr="00FC146D" w:rsidTr="00EE0872">
        <w:tc>
          <w:tcPr>
            <w:tcW w:w="1165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925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5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   x</w:t>
            </w:r>
          </w:p>
        </w:tc>
      </w:tr>
    </w:tbl>
    <w:p w:rsidR="007642E9" w:rsidRPr="00FC146D" w:rsidRDefault="007642E9" w:rsidP="00FA03A8">
      <w:pPr>
        <w:rPr>
          <w:sz w:val="20"/>
          <w:szCs w:val="20"/>
        </w:rPr>
      </w:pPr>
    </w:p>
    <w:p w:rsidR="007642E9" w:rsidRPr="00FC146D" w:rsidRDefault="007642E9" w:rsidP="00235C63">
      <w:pPr>
        <w:ind w:left="360"/>
        <w:rPr>
          <w:sz w:val="20"/>
          <w:szCs w:val="20"/>
        </w:rPr>
      </w:pPr>
      <w:r w:rsidRPr="00FC146D">
        <w:rPr>
          <w:sz w:val="20"/>
          <w:szCs w:val="20"/>
        </w:rPr>
        <w:t>BILANS PUNKTÓW ECTS – NAKŁAD PRACY STUDENTA</w:t>
      </w:r>
    </w:p>
    <w:p w:rsidR="007642E9" w:rsidRPr="00FC146D" w:rsidRDefault="007642E9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8"/>
        <w:gridCol w:w="1433"/>
        <w:gridCol w:w="1371"/>
      </w:tblGrid>
      <w:tr w:rsidR="007642E9" w:rsidRPr="00FC146D" w:rsidTr="00216139">
        <w:tc>
          <w:tcPr>
            <w:tcW w:w="6518" w:type="dxa"/>
            <w:vMerge w:val="restart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Kategoria</w:t>
            </w:r>
          </w:p>
        </w:tc>
        <w:tc>
          <w:tcPr>
            <w:tcW w:w="2804" w:type="dxa"/>
            <w:gridSpan w:val="2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Obciążenie studenta</w:t>
            </w:r>
          </w:p>
        </w:tc>
      </w:tr>
      <w:tr w:rsidR="007642E9" w:rsidRPr="00FC146D" w:rsidTr="00216139">
        <w:tc>
          <w:tcPr>
            <w:tcW w:w="6518" w:type="dxa"/>
            <w:vMerge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  <w:tc>
          <w:tcPr>
            <w:tcW w:w="1371" w:type="dxa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niestacjonarne</w:t>
            </w:r>
          </w:p>
        </w:tc>
      </w:tr>
      <w:tr w:rsidR="007642E9" w:rsidRPr="00FC146D" w:rsidTr="00216139">
        <w:tc>
          <w:tcPr>
            <w:tcW w:w="6518" w:type="dxa"/>
            <w:shd w:val="clear" w:color="auto" w:fill="D9D9D9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1433" w:type="dxa"/>
            <w:shd w:val="clear" w:color="auto" w:fill="D9D9D9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C146D"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  <w:shd w:val="clear" w:color="auto" w:fill="D9D9D9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7642E9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Udział w wykładach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7642E9" w:rsidRPr="00FC146D" w:rsidRDefault="007642E9" w:rsidP="0083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7642E9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- Udział w </w:t>
            </w:r>
            <w:r>
              <w:rPr>
                <w:sz w:val="20"/>
                <w:szCs w:val="20"/>
              </w:rPr>
              <w:t>ZAJĘCIACH PRAKTYCZNYCH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7642E9" w:rsidRPr="00FC146D" w:rsidTr="00216139">
        <w:tc>
          <w:tcPr>
            <w:tcW w:w="6518" w:type="dxa"/>
            <w:shd w:val="clear" w:color="auto" w:fill="D9D9D9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FC146D">
              <w:rPr>
                <w:sz w:val="20"/>
                <w:szCs w:val="20"/>
              </w:rPr>
              <w:t>niekontaktowe</w:t>
            </w:r>
            <w:proofErr w:type="spellEnd"/>
            <w:r w:rsidRPr="00FC146D">
              <w:rPr>
                <w:sz w:val="20"/>
                <w:szCs w:val="20"/>
              </w:rPr>
              <w:t>)</w:t>
            </w:r>
          </w:p>
        </w:tc>
        <w:tc>
          <w:tcPr>
            <w:tcW w:w="1433" w:type="dxa"/>
            <w:shd w:val="clear" w:color="auto" w:fill="D9D9D9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D9D9D9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7642E9" w:rsidRPr="00FC146D" w:rsidTr="00216139">
        <w:tc>
          <w:tcPr>
            <w:tcW w:w="6518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1433" w:type="dxa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7642E9" w:rsidRPr="00FC146D" w:rsidTr="00216139">
        <w:tc>
          <w:tcPr>
            <w:tcW w:w="6518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33" w:type="dxa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7642E9" w:rsidRPr="00FC146D" w:rsidTr="00216139">
        <w:tc>
          <w:tcPr>
            <w:tcW w:w="6518" w:type="dxa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1433" w:type="dxa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7642E9" w:rsidRPr="00FC146D" w:rsidTr="00216139">
        <w:tc>
          <w:tcPr>
            <w:tcW w:w="6518" w:type="dxa"/>
            <w:shd w:val="clear" w:color="auto" w:fill="F2F2F2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Łączna liczba godzin</w:t>
            </w:r>
          </w:p>
        </w:tc>
        <w:tc>
          <w:tcPr>
            <w:tcW w:w="1433" w:type="dxa"/>
            <w:shd w:val="clear" w:color="auto" w:fill="F2F2F2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71" w:type="dxa"/>
            <w:shd w:val="clear" w:color="auto" w:fill="F2F2F2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7642E9" w:rsidRPr="00FC146D" w:rsidTr="00216139">
        <w:tc>
          <w:tcPr>
            <w:tcW w:w="6518" w:type="dxa"/>
            <w:shd w:val="clear" w:color="auto" w:fill="F2F2F2"/>
          </w:tcPr>
          <w:p w:rsidR="007642E9" w:rsidRPr="00FC146D" w:rsidRDefault="007642E9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PUNKTY ECTS za przedmiot</w:t>
            </w:r>
          </w:p>
        </w:tc>
        <w:tc>
          <w:tcPr>
            <w:tcW w:w="1433" w:type="dxa"/>
            <w:shd w:val="clear" w:color="auto" w:fill="F2F2F2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F2F2F2"/>
          </w:tcPr>
          <w:p w:rsidR="007642E9" w:rsidRPr="00FC146D" w:rsidRDefault="007642E9" w:rsidP="00EE08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42E9" w:rsidRDefault="007642E9" w:rsidP="00216139"/>
    <w:p w:rsidR="007642E9" w:rsidRPr="00C71FAB" w:rsidRDefault="007642E9" w:rsidP="00216139">
      <w:pPr>
        <w:rPr>
          <w:i/>
        </w:rPr>
      </w:pPr>
      <w:r>
        <w:t xml:space="preserve">Przyjmuję do realizacji: </w:t>
      </w:r>
      <w:r>
        <w:rPr>
          <w:i/>
        </w:rPr>
        <w:t>d</w:t>
      </w:r>
      <w:r w:rsidRPr="00C71FAB">
        <w:rPr>
          <w:i/>
        </w:rPr>
        <w:t xml:space="preserve">r n. med. </w:t>
      </w:r>
      <w:r>
        <w:rPr>
          <w:i/>
        </w:rPr>
        <w:t xml:space="preserve">Jarosław </w:t>
      </w:r>
      <w:proofErr w:type="spellStart"/>
      <w:r>
        <w:rPr>
          <w:i/>
        </w:rPr>
        <w:t>Matykiewicz</w:t>
      </w:r>
      <w:proofErr w:type="spellEnd"/>
    </w:p>
    <w:sectPr w:rsidR="007642E9" w:rsidRPr="00C71FAB" w:rsidSect="00BB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5C" w:rsidRDefault="006E115C">
      <w:r>
        <w:separator/>
      </w:r>
    </w:p>
  </w:endnote>
  <w:endnote w:type="continuationSeparator" w:id="0">
    <w:p w:rsidR="006E115C" w:rsidRDefault="006E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5C" w:rsidRDefault="006E115C">
      <w:r>
        <w:separator/>
      </w:r>
    </w:p>
  </w:footnote>
  <w:footnote w:type="continuationSeparator" w:id="0">
    <w:p w:rsidR="006E115C" w:rsidRDefault="006E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1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2">
    <w:nsid w:val="05CB63CC"/>
    <w:multiLevelType w:val="hybridMultilevel"/>
    <w:tmpl w:val="B89E2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64AC4"/>
    <w:multiLevelType w:val="hybridMultilevel"/>
    <w:tmpl w:val="235CFF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D313A7"/>
    <w:multiLevelType w:val="hybridMultilevel"/>
    <w:tmpl w:val="669C02E4"/>
    <w:lvl w:ilvl="0" w:tplc="0682F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2E2B66"/>
    <w:multiLevelType w:val="hybridMultilevel"/>
    <w:tmpl w:val="760E50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E27134"/>
    <w:multiLevelType w:val="hybridMultilevel"/>
    <w:tmpl w:val="A7422556"/>
    <w:lvl w:ilvl="0" w:tplc="908AA4AE">
      <w:start w:val="4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6D2CAF4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2" w:tplc="8698EC10">
      <w:start w:val="4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80008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CB2E54"/>
    <w:multiLevelType w:val="hybridMultilevel"/>
    <w:tmpl w:val="43A43A0A"/>
    <w:lvl w:ilvl="0" w:tplc="92C87C4E">
      <w:start w:val="1"/>
      <w:numFmt w:val="decimal"/>
      <w:lvlText w:val="%1."/>
      <w:lvlJc w:val="left"/>
      <w:pPr>
        <w:tabs>
          <w:tab w:val="num" w:pos="4080"/>
        </w:tabs>
        <w:ind w:left="4080" w:hanging="3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62274C"/>
    <w:multiLevelType w:val="hybridMultilevel"/>
    <w:tmpl w:val="6B84171C"/>
    <w:lvl w:ilvl="0" w:tplc="91387B02">
      <w:start w:val="1"/>
      <w:numFmt w:val="bullet"/>
      <w:lvlText w:val=""/>
      <w:lvlJc w:val="left"/>
      <w:pPr>
        <w:tabs>
          <w:tab w:val="num" w:pos="953"/>
        </w:tabs>
        <w:ind w:left="936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B2618"/>
    <w:multiLevelType w:val="hybridMultilevel"/>
    <w:tmpl w:val="6D189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DB5857"/>
    <w:multiLevelType w:val="hybridMultilevel"/>
    <w:tmpl w:val="AFF6E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A00EA5"/>
    <w:multiLevelType w:val="hybridMultilevel"/>
    <w:tmpl w:val="2736CA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D6244E"/>
    <w:multiLevelType w:val="hybridMultilevel"/>
    <w:tmpl w:val="600CFF92"/>
    <w:lvl w:ilvl="0" w:tplc="06206254">
      <w:start w:val="4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29F4ED7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2" w:tplc="92487344">
      <w:start w:val="4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80008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B0748D"/>
    <w:multiLevelType w:val="hybridMultilevel"/>
    <w:tmpl w:val="7904180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CD62D8"/>
    <w:multiLevelType w:val="multilevel"/>
    <w:tmpl w:val="7FCC4D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758B323B"/>
    <w:multiLevelType w:val="hybridMultilevel"/>
    <w:tmpl w:val="E5102D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4"/>
  </w:num>
  <w:num w:numId="8">
    <w:abstractNumId w:val="15"/>
  </w:num>
  <w:num w:numId="9">
    <w:abstractNumId w:val="11"/>
  </w:num>
  <w:num w:numId="10">
    <w:abstractNumId w:val="14"/>
  </w:num>
  <w:num w:numId="11">
    <w:abstractNumId w:val="5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1A1"/>
    <w:rsid w:val="00012E50"/>
    <w:rsid w:val="00026425"/>
    <w:rsid w:val="000274E4"/>
    <w:rsid w:val="00081087"/>
    <w:rsid w:val="00092D21"/>
    <w:rsid w:val="000B3FB6"/>
    <w:rsid w:val="000D6F64"/>
    <w:rsid w:val="000F79F9"/>
    <w:rsid w:val="001226FA"/>
    <w:rsid w:val="00127AB2"/>
    <w:rsid w:val="00142956"/>
    <w:rsid w:val="0014321F"/>
    <w:rsid w:val="001D0D8D"/>
    <w:rsid w:val="001D4352"/>
    <w:rsid w:val="001D7592"/>
    <w:rsid w:val="00210F39"/>
    <w:rsid w:val="00216139"/>
    <w:rsid w:val="00225134"/>
    <w:rsid w:val="00235C63"/>
    <w:rsid w:val="00261924"/>
    <w:rsid w:val="0026333A"/>
    <w:rsid w:val="00280D77"/>
    <w:rsid w:val="002C4CE6"/>
    <w:rsid w:val="00340A4F"/>
    <w:rsid w:val="00341836"/>
    <w:rsid w:val="003C21A1"/>
    <w:rsid w:val="003C6545"/>
    <w:rsid w:val="00400D9F"/>
    <w:rsid w:val="00400E9E"/>
    <w:rsid w:val="00451985"/>
    <w:rsid w:val="00470E29"/>
    <w:rsid w:val="004E78FB"/>
    <w:rsid w:val="005536ED"/>
    <w:rsid w:val="005A3686"/>
    <w:rsid w:val="005B7133"/>
    <w:rsid w:val="005D406F"/>
    <w:rsid w:val="00623F16"/>
    <w:rsid w:val="00644D49"/>
    <w:rsid w:val="006479E5"/>
    <w:rsid w:val="006E115C"/>
    <w:rsid w:val="006F7C73"/>
    <w:rsid w:val="007019A7"/>
    <w:rsid w:val="00714068"/>
    <w:rsid w:val="00724265"/>
    <w:rsid w:val="007362DE"/>
    <w:rsid w:val="007642E9"/>
    <w:rsid w:val="007E018A"/>
    <w:rsid w:val="0083682C"/>
    <w:rsid w:val="008B0A51"/>
    <w:rsid w:val="008D3300"/>
    <w:rsid w:val="008F4885"/>
    <w:rsid w:val="00925747"/>
    <w:rsid w:val="00945DD3"/>
    <w:rsid w:val="00983D93"/>
    <w:rsid w:val="009A31B2"/>
    <w:rsid w:val="009A6741"/>
    <w:rsid w:val="009B5D78"/>
    <w:rsid w:val="009E62CB"/>
    <w:rsid w:val="00A01BD4"/>
    <w:rsid w:val="00AE2CD9"/>
    <w:rsid w:val="00AF078D"/>
    <w:rsid w:val="00AF5D7F"/>
    <w:rsid w:val="00B35E9E"/>
    <w:rsid w:val="00B73979"/>
    <w:rsid w:val="00BB2AB0"/>
    <w:rsid w:val="00BE2894"/>
    <w:rsid w:val="00BF7E9F"/>
    <w:rsid w:val="00C26D54"/>
    <w:rsid w:val="00C5390F"/>
    <w:rsid w:val="00C712C0"/>
    <w:rsid w:val="00C71FAB"/>
    <w:rsid w:val="00CB0F32"/>
    <w:rsid w:val="00CE6224"/>
    <w:rsid w:val="00D01952"/>
    <w:rsid w:val="00D125EC"/>
    <w:rsid w:val="00D41360"/>
    <w:rsid w:val="00D710B8"/>
    <w:rsid w:val="00DD24AE"/>
    <w:rsid w:val="00DF405D"/>
    <w:rsid w:val="00E20403"/>
    <w:rsid w:val="00E96A0D"/>
    <w:rsid w:val="00ED21D1"/>
    <w:rsid w:val="00EE0525"/>
    <w:rsid w:val="00EE0872"/>
    <w:rsid w:val="00F619AD"/>
    <w:rsid w:val="00FA03A8"/>
    <w:rsid w:val="00FB6D95"/>
    <w:rsid w:val="00FC146D"/>
    <w:rsid w:val="00FC562F"/>
    <w:rsid w:val="00FD688C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sz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</w:rPr>
  </w:style>
  <w:style w:type="character" w:styleId="Pogrubienie">
    <w:name w:val="Strong"/>
    <w:uiPriority w:val="99"/>
    <w:qFormat/>
    <w:rsid w:val="00DD24AE"/>
    <w:rPr>
      <w:rFonts w:cs="Times New Roman"/>
      <w:b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rFonts w:ascii="Calibri" w:eastAsia="Calibri" w:hAnsi="Calibri"/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  <w:style w:type="character" w:customStyle="1" w:styleId="Heading2">
    <w:name w:val="Heading #2"/>
    <w:uiPriority w:val="99"/>
    <w:rsid w:val="00235C63"/>
    <w:rPr>
      <w:rFonts w:ascii="Times New Roman" w:hAnsi="Times New Roman" w:cs="Times New Roman"/>
      <w:spacing w:val="0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5536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C4CE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locked/>
    <w:rsid w:val="005536E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Agata Adamczyk</cp:lastModifiedBy>
  <cp:revision>33</cp:revision>
  <cp:lastPrinted>2014-04-14T10:04:00Z</cp:lastPrinted>
  <dcterms:created xsi:type="dcterms:W3CDTF">2014-02-20T11:11:00Z</dcterms:created>
  <dcterms:modified xsi:type="dcterms:W3CDTF">2016-02-11T14:25:00Z</dcterms:modified>
</cp:coreProperties>
</file>